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54C" w:rsidRPr="001B13B6" w:rsidP="00BD3E26">
      <w:pPr>
        <w:shd w:val="clear" w:color="auto" w:fill="FFFFFF"/>
        <w:tabs>
          <w:tab w:val="left" w:pos="2558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13B6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172518" w:rsidRPr="001B13B6" w:rsidP="00BD3E26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4E454C" w:rsidRPr="001B13B6" w:rsidP="00006A4C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B13B6">
        <w:rPr>
          <w:rFonts w:ascii="Times New Roman" w:eastAsia="Times New Roman" w:hAnsi="Times New Roman" w:cs="Times New Roman"/>
          <w:spacing w:val="-2"/>
          <w:sz w:val="26"/>
          <w:szCs w:val="26"/>
        </w:rPr>
        <w:t>г.</w:t>
      </w:r>
      <w:r w:rsidRPr="001B13B6">
        <w:rPr>
          <w:rFonts w:ascii="Times New Roman" w:eastAsia="Times New Roman" w:hAnsi="Times New Roman" w:cs="Times New Roman"/>
          <w:spacing w:val="-2"/>
          <w:sz w:val="26"/>
          <w:szCs w:val="26"/>
        </w:rPr>
        <w:t>Ханты-Мансийск</w:t>
      </w:r>
      <w:r w:rsidRPr="001B13B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1B13B6" w:rsidR="00A55F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13B6" w:rsidR="000D250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1B13B6">
        <w:rPr>
          <w:rFonts w:ascii="Times New Roman" w:eastAsia="Times New Roman" w:hAnsi="Times New Roman" w:cs="Times New Roman"/>
          <w:sz w:val="26"/>
          <w:szCs w:val="26"/>
        </w:rPr>
        <w:tab/>
      </w:r>
      <w:r w:rsidRPr="001B13B6">
        <w:rPr>
          <w:rFonts w:ascii="Times New Roman" w:eastAsia="Times New Roman" w:hAnsi="Times New Roman" w:cs="Times New Roman"/>
          <w:sz w:val="26"/>
          <w:szCs w:val="26"/>
        </w:rPr>
        <w:tab/>
      </w:r>
      <w:r w:rsidRPr="001B13B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CA0608">
        <w:rPr>
          <w:rFonts w:ascii="Times New Roman" w:eastAsia="Times New Roman" w:hAnsi="Times New Roman" w:cs="Times New Roman"/>
          <w:sz w:val="26"/>
          <w:szCs w:val="26"/>
        </w:rPr>
        <w:t xml:space="preserve">  23</w:t>
      </w:r>
      <w:r w:rsidRPr="001B13B6" w:rsidR="000D25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0608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1B13B6" w:rsidR="0037340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81D0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B13B6" w:rsidR="00A55F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13B6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37340D" w:rsidRPr="001B13B6" w:rsidP="000B555B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893" w:rsidRPr="001B13B6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4E454C" w:rsidRPr="001B13B6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>Ми</w:t>
      </w:r>
      <w:r w:rsidR="000B555B">
        <w:rPr>
          <w:rFonts w:ascii="Times New Roman" w:hAnsi="Times New Roman" w:eastAsiaTheme="minorHAnsi" w:cs="Times New Roman"/>
          <w:sz w:val="26"/>
          <w:szCs w:val="26"/>
          <w:lang w:eastAsia="en-US"/>
        </w:rPr>
        <w:t>ровой судья судебного участка №4</w:t>
      </w: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Ханты-Мансийского судебного района </w:t>
      </w:r>
      <w:r w:rsidRPr="001B13B6" w:rsidR="0037340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Ханты-Мансийского автономного округа-Югры </w:t>
      </w:r>
      <w:r w:rsidR="000B555B">
        <w:rPr>
          <w:rFonts w:ascii="Times New Roman" w:hAnsi="Times New Roman" w:eastAsiaTheme="minorHAnsi" w:cs="Times New Roman"/>
          <w:sz w:val="26"/>
          <w:szCs w:val="26"/>
          <w:lang w:eastAsia="en-US"/>
        </w:rPr>
        <w:t>Е.В. Горленко</w:t>
      </w:r>
      <w:r w:rsidRPr="001B13B6" w:rsidR="000D250A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96272A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>с участием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:</w:t>
      </w:r>
    </w:p>
    <w:p w:rsidR="00172518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прокурора </w:t>
      </w:r>
      <w:r w:rsidRPr="001B13B6" w:rsidR="0037340D">
        <w:rPr>
          <w:rFonts w:ascii="Times New Roman" w:hAnsi="Times New Roman" w:eastAsiaTheme="minorHAnsi" w:cs="Times New Roman"/>
          <w:sz w:val="26"/>
          <w:szCs w:val="26"/>
          <w:lang w:eastAsia="en-US"/>
        </w:rPr>
        <w:t>–</w:t>
      </w:r>
      <w:r w:rsidR="0096272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1B13B6" w:rsidR="0037340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помощника Ханты-Мансийского межрайонного прокурора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</w:p>
    <w:p w:rsidR="0096272A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лиц</w:t>
      </w:r>
      <w:r w:rsidR="008E5F07">
        <w:rPr>
          <w:rFonts w:ascii="Times New Roman" w:hAnsi="Times New Roman" w:eastAsiaTheme="minorHAnsi" w:cs="Times New Roman"/>
          <w:sz w:val="26"/>
          <w:szCs w:val="26"/>
          <w:lang w:eastAsia="en-US"/>
        </w:rPr>
        <w:t>а,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привлекаемого к административной ответственности –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Каспиевой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В.С., </w:t>
      </w:r>
    </w:p>
    <w:p w:rsidR="0096272A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защитника</w:t>
      </w:r>
      <w:r w:rsidRPr="0096272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лица</w:t>
      </w:r>
      <w:r w:rsidR="008E5F07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привлекаемого к административной ответственности –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</w:p>
    <w:p w:rsidR="0096272A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потерпевшей</w:t>
      </w:r>
      <w:r w:rsidR="008E5F0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–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</w:p>
    <w:p w:rsidR="004E454C" w:rsidRPr="001B13B6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рассмотрев в открытом судебном заседании в помещении ми</w:t>
      </w:r>
      <w:r w:rsidRPr="001B13B6" w:rsidR="00172518">
        <w:rPr>
          <w:rFonts w:ascii="Times New Roman" w:hAnsi="Times New Roman" w:eastAsiaTheme="minorHAnsi" w:cs="Times New Roman"/>
          <w:sz w:val="26"/>
          <w:szCs w:val="26"/>
          <w:lang w:eastAsia="en-US"/>
        </w:rPr>
        <w:t>рового судьи судебного участка</w:t>
      </w:r>
      <w:r w:rsidRPr="001B13B6" w:rsidR="000D250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№</w:t>
      </w:r>
      <w:r w:rsidR="000B555B">
        <w:rPr>
          <w:rFonts w:ascii="Times New Roman" w:hAnsi="Times New Roman" w:eastAsiaTheme="minorHAnsi" w:cs="Times New Roman"/>
          <w:sz w:val="26"/>
          <w:szCs w:val="26"/>
          <w:lang w:eastAsia="en-US"/>
        </w:rPr>
        <w:t>4</w:t>
      </w: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Ханты-Мансийского судебного района дело об административном правонарушении</w:t>
      </w:r>
      <w:r w:rsidRPr="001B13B6" w:rsidR="003460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CA0608" w:rsidR="00346063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№</w:t>
      </w:r>
      <w:r w:rsidRPr="00CA0608" w:rsidR="000D250A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5-</w:t>
      </w:r>
      <w:r w:rsidRPr="00CA0608" w:rsidR="00CA0608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524</w:t>
      </w:r>
      <w:r w:rsidRPr="00CA0608" w:rsidR="000B555B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-2804</w:t>
      </w:r>
      <w:r w:rsidRPr="00CA0608" w:rsidR="0037340D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/202</w:t>
      </w:r>
      <w:r w:rsidRPr="00CA0608" w:rsidR="000B555B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5</w:t>
      </w:r>
      <w:r w:rsidRPr="001B13B6" w:rsidR="007D6CF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1B13B6" w:rsidR="00172518">
        <w:rPr>
          <w:rFonts w:ascii="Times New Roman" w:hAnsi="Times New Roman" w:eastAsiaTheme="minorHAnsi" w:cs="Times New Roman"/>
          <w:sz w:val="26"/>
          <w:szCs w:val="26"/>
          <w:lang w:eastAsia="en-US"/>
        </w:rPr>
        <w:t>возбужденное</w:t>
      </w:r>
      <w:r w:rsidRPr="001B13B6" w:rsidR="0037340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 ч.2</w:t>
      </w: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ст.5.61 КоАП РФ в отношении </w:t>
      </w:r>
      <w:r w:rsidRPr="00786E59" w:rsidR="000B555B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Каспиевой</w:t>
      </w:r>
      <w:r w:rsidRPr="00786E59" w:rsidR="000B555B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</w:t>
      </w:r>
      <w:r w:rsidR="00C003A6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В.С.***</w:t>
      </w:r>
      <w:r w:rsidR="000B555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ранее не </w:t>
      </w:r>
      <w:r w:rsidR="000B555B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привлекавшейся</w:t>
      </w:r>
      <w:r w:rsidRPr="001B13B6" w:rsidR="0037340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 административной ответственности,</w:t>
      </w:r>
    </w:p>
    <w:p w:rsidR="00172518" w:rsidRPr="001B13B6" w:rsidP="004E4893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</w:pPr>
    </w:p>
    <w:p w:rsidR="004E454C" w:rsidRPr="001B13B6" w:rsidP="004E4893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B13B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УСТАНОВИЛ:</w:t>
      </w:r>
    </w:p>
    <w:p w:rsidR="00172518" w:rsidRPr="001B13B6" w:rsidP="004E4893">
      <w:pPr>
        <w:widowControl/>
        <w:tabs>
          <w:tab w:val="left" w:pos="2558"/>
        </w:tabs>
        <w:ind w:left="-567" w:firstLine="72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37340D" w:rsidRPr="001B13B6" w:rsidP="00006A4C">
      <w:pPr>
        <w:widowControl/>
        <w:tabs>
          <w:tab w:val="left" w:pos="255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постановления прокурора о возбуждении производства по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установлено ,что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>16 февраля 202</w:t>
      </w:r>
      <w:r w:rsidR="000B555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0B555B">
        <w:rPr>
          <w:rFonts w:ascii="Times New Roman" w:hAnsi="Times New Roman" w:cs="Times New Roman"/>
          <w:color w:val="000000"/>
          <w:sz w:val="26"/>
          <w:szCs w:val="26"/>
        </w:rPr>
        <w:t>12 час. 3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4 мин. </w:t>
      </w:r>
      <w:r w:rsidR="00006AAE">
        <w:rPr>
          <w:rFonts w:ascii="Times New Roman" w:hAnsi="Times New Roman" w:cs="Times New Roman"/>
          <w:color w:val="000000"/>
          <w:sz w:val="26"/>
          <w:szCs w:val="26"/>
        </w:rPr>
        <w:t>Каспиева</w:t>
      </w:r>
      <w:r w:rsidR="00006AAE">
        <w:rPr>
          <w:rFonts w:ascii="Times New Roman" w:hAnsi="Times New Roman" w:cs="Times New Roman"/>
          <w:color w:val="000000"/>
          <w:sz w:val="26"/>
          <w:szCs w:val="26"/>
        </w:rPr>
        <w:t xml:space="preserve"> В.С.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6E59">
        <w:rPr>
          <w:rFonts w:ascii="Times New Roman" w:hAnsi="Times New Roman" w:cs="Times New Roman"/>
          <w:color w:val="000000"/>
          <w:sz w:val="26"/>
          <w:szCs w:val="26"/>
        </w:rPr>
        <w:t>высказывалась в общем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 xml:space="preserve"> чат</w:t>
      </w:r>
      <w:r w:rsidR="00786E5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4423" w:rsidR="0081442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003A6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814423" w:rsidR="0081442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14423" w:rsidR="00814423">
        <w:rPr>
          <w:rFonts w:ascii="Times New Roman" w:hAnsi="Times New Roman" w:cs="Times New Roman"/>
          <w:color w:val="000000"/>
          <w:sz w:val="26"/>
          <w:szCs w:val="26"/>
        </w:rPr>
        <w:t>в социальной сети «</w:t>
      </w:r>
      <w:r w:rsidR="00C003A6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814423" w:rsidR="0081442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786E59">
        <w:rPr>
          <w:rFonts w:ascii="Times New Roman" w:hAnsi="Times New Roman" w:cs="Times New Roman"/>
          <w:color w:val="000000"/>
          <w:sz w:val="26"/>
          <w:szCs w:val="26"/>
        </w:rPr>
        <w:t>в адрес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03A6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находясь </w:t>
      </w:r>
      <w:r w:rsidR="00006AAE">
        <w:rPr>
          <w:rFonts w:ascii="Times New Roman" w:hAnsi="Times New Roman" w:cs="Times New Roman"/>
          <w:color w:val="000000"/>
          <w:sz w:val="26"/>
          <w:szCs w:val="26"/>
        </w:rPr>
        <w:t xml:space="preserve">у себя дома по адресу: </w:t>
      </w:r>
      <w:r w:rsidR="00C003A6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="001B13B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из личных неприязненных отношений, умышленно, с целью унижения чести и достоинства </w:t>
      </w:r>
      <w:r w:rsidR="00C003A6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>, используя сотовый телефон, публично, с использованием информационно-телекоммуникац</w:t>
      </w:r>
      <w:r w:rsidR="001B13B6">
        <w:rPr>
          <w:rFonts w:ascii="Times New Roman" w:hAnsi="Times New Roman" w:cs="Times New Roman"/>
          <w:color w:val="000000"/>
          <w:sz w:val="26"/>
          <w:szCs w:val="26"/>
        </w:rPr>
        <w:t>ионной сети «Интернет»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>, написал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в адрес </w:t>
      </w:r>
      <w:r w:rsidR="00C003A6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слова оскорбительного характера, выраженные в неприличной и 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>противоречащей общепринятым нормам морали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и нравственной форме, чем оскорбил</w:t>
      </w:r>
      <w:r w:rsidR="0081442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последнюю.</w:t>
      </w:r>
    </w:p>
    <w:p w:rsidR="0096272A" w:rsidRPr="001B13B6" w:rsidP="0096272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указанному постановлению приобщены следующие документы/доказательства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003A6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C003A6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межрайонную прокуратуру, в котором подробно отражены оскорбительные слова и обстоятельства их выказ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ывания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её адрес;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скриншотов переписки;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объяснений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18.03.2025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согласно которым с </w:t>
      </w:r>
      <w:r w:rsidR="00C003A6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них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сложились конфликтные отношения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паспорта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объяснений </w:t>
      </w:r>
      <w:r w:rsidR="00C003A6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17.03.2025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согласно которым с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В.С. у них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сложились конфликтные отношения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паспорта </w:t>
      </w:r>
      <w:r w:rsidR="00C003A6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копия заявления об уточнении ранее данных объяснений от 10.04.2025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В.С.; 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лингвистическ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исследование материалов, проведенн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специалистом-лингвистом </w:t>
      </w:r>
      <w:r w:rsidR="00C003A6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25.03.2025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, из которого следует, что в предложенных для анализа текстах слова, могут выражать высшую степень недовольства, говорящего и наносить оскорбление адресату речи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D66F11" w:rsidP="00D66F11">
      <w:pPr>
        <w:widowControl/>
        <w:tabs>
          <w:tab w:val="left" w:pos="2558"/>
        </w:tabs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14423">
        <w:rPr>
          <w:rFonts w:ascii="Times New Roman" w:hAnsi="Times New Roman" w:eastAsiaTheme="minorHAnsi" w:cs="Times New Roman"/>
          <w:sz w:val="26"/>
          <w:szCs w:val="26"/>
          <w:lang w:eastAsia="en-US"/>
        </w:rPr>
        <w:t>В судебно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м</w:t>
      </w:r>
      <w:r w:rsidRPr="0081442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заседани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и</w:t>
      </w:r>
      <w:r w:rsidRPr="0081442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Каспиева</w:t>
      </w:r>
      <w:r w:rsidRPr="0081442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В.С.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вину не признала, пояснила, что ее сообщение носила частный характер и не было адресовано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самостоятельно перенаправил ее сообщения в чат. Ее сообщения не содержали прямого указания на потерпевшую и были написаны в личной беседе с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 </w:t>
      </w:r>
    </w:p>
    <w:p w:rsidR="00814423" w:rsidRPr="00814423" w:rsidP="00D66F11">
      <w:pPr>
        <w:widowControl/>
        <w:tabs>
          <w:tab w:val="left" w:pos="2558"/>
        </w:tabs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Допрошенный в судебном заседании, в качестве свидетеля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показал, что действительно он перенаправил сообщение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Каспиевой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В.С. из их личной переписки в общий чат и об этом его никто не просил. </w:t>
      </w:r>
    </w:p>
    <w:p w:rsidR="00814423" w:rsidP="00814423">
      <w:pPr>
        <w:widowControl/>
        <w:tabs>
          <w:tab w:val="left" w:pos="2558"/>
        </w:tabs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1442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Потерпевшая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 w:rsidRPr="0081442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судебно</w:t>
      </w:r>
      <w:r w:rsidR="00D66F11">
        <w:rPr>
          <w:rFonts w:ascii="Times New Roman" w:hAnsi="Times New Roman" w:eastAsiaTheme="minorHAnsi" w:cs="Times New Roman"/>
          <w:sz w:val="26"/>
          <w:szCs w:val="26"/>
          <w:lang w:eastAsia="en-US"/>
        </w:rPr>
        <w:t>м заседании</w:t>
      </w:r>
      <w:r w:rsidRPr="0081442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D66F1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указала на то, что </w:t>
      </w:r>
      <w:r w:rsidR="00D66F11">
        <w:rPr>
          <w:rFonts w:ascii="Times New Roman" w:hAnsi="Times New Roman" w:eastAsiaTheme="minorHAnsi" w:cs="Times New Roman"/>
          <w:sz w:val="26"/>
          <w:szCs w:val="26"/>
          <w:lang w:eastAsia="en-US"/>
        </w:rPr>
        <w:t>Каспиева</w:t>
      </w:r>
      <w:r w:rsidR="00D66F1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В.С. оскорбила ее, унизив ее. Сообщение содержали её цитаты, поэтому она понимает, что оскорбляли именно ее. При этом сообщение разместил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 w:rsidR="00D66F1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 </w:t>
      </w:r>
    </w:p>
    <w:p w:rsidR="00D66F11" w:rsidRPr="00814423" w:rsidP="00814423">
      <w:pPr>
        <w:widowControl/>
        <w:tabs>
          <w:tab w:val="left" w:pos="2558"/>
        </w:tabs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Защитник просил прекратить дело об административном правонарушении ввиду отсутствия состава правонарушения. </w:t>
      </w:r>
    </w:p>
    <w:p w:rsidR="00D843E5" w:rsidRPr="001B13B6" w:rsidP="008D6C4B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При рассмотрении дела в суде помощник </w:t>
      </w:r>
      <w:r w:rsidR="00C003A6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межрайонного 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>прокурора доводы, указан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>ные в постановлении, поддержал</w:t>
      </w:r>
      <w:r w:rsidR="00D66F11">
        <w:rPr>
          <w:rFonts w:ascii="Times New Roman" w:hAnsi="Times New Roman" w:cs="Times New Roman"/>
          <w:color w:val="000000"/>
          <w:sz w:val="26"/>
          <w:szCs w:val="26"/>
        </w:rPr>
        <w:t xml:space="preserve">а, указала о необходимости привлечения к административной ответственности </w:t>
      </w:r>
      <w:r w:rsidR="00D66F11">
        <w:rPr>
          <w:rFonts w:ascii="Times New Roman" w:hAnsi="Times New Roman" w:cs="Times New Roman"/>
          <w:color w:val="000000"/>
          <w:sz w:val="26"/>
          <w:szCs w:val="26"/>
        </w:rPr>
        <w:t>Каспиевой</w:t>
      </w:r>
      <w:r w:rsidR="00D66F11">
        <w:rPr>
          <w:rFonts w:ascii="Times New Roman" w:hAnsi="Times New Roman" w:cs="Times New Roman"/>
          <w:color w:val="000000"/>
          <w:sz w:val="26"/>
          <w:szCs w:val="26"/>
        </w:rPr>
        <w:t xml:space="preserve"> В.С.</w:t>
      </w:r>
    </w:p>
    <w:p w:rsidR="004E454C" w:rsidRPr="001B13B6" w:rsidP="008D6C4B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006AA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Заслушав </w:t>
      </w:r>
      <w:r w:rsidR="00D66F1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лицо, привлекаемое к ответственности, ее защитника, потерпевшую, прокурора, а также допросив свидетеля и </w:t>
      </w:r>
      <w:r w:rsidRPr="00006AAE">
        <w:rPr>
          <w:rFonts w:ascii="Times New Roman" w:hAnsi="Times New Roman" w:eastAsiaTheme="minorHAnsi" w:cs="Times New Roman"/>
          <w:sz w:val="26"/>
          <w:szCs w:val="26"/>
          <w:lang w:eastAsia="en-US"/>
        </w:rPr>
        <w:t>изучив письменные материалы дела, мировой судья пришел к следующему</w:t>
      </w: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D843E5" w:rsidP="008D6C4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Частью </w:t>
      </w:r>
      <w:hyperlink r:id="rId4" w:anchor="/document/12125267/entry/56102" w:history="1"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ч</w:t>
        </w:r>
        <w:r w:rsidRP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2</w:t>
        </w:r>
        <w:r w:rsidRP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ст</w:t>
        </w:r>
        <w:r w:rsidRP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5</w:t>
        </w:r>
        <w:r w:rsidRP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61</w:t>
        </w:r>
      </w:hyperlink>
      <w:r w:rsidRPr="001B13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13B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КоАП</w:t>
      </w:r>
      <w:r w:rsidRPr="001B13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РФ предусмотрена </w:t>
      </w:r>
      <w:r w:rsidRPr="001B13B6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административная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за оскорбление, содержащееся в публичном выступлении, публично 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>демонстрирующемся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произведении или средствах массовой информации либо совершенное публично с использованием информационно-телекоммун</w:t>
      </w:r>
      <w:r w:rsidR="001B13B6">
        <w:rPr>
          <w:rFonts w:ascii="Times New Roman" w:hAnsi="Times New Roman" w:cs="Times New Roman"/>
          <w:color w:val="000000"/>
          <w:sz w:val="26"/>
          <w:szCs w:val="26"/>
        </w:rPr>
        <w:t>икационных сетей, включая сеть «интернет».</w:t>
      </w:r>
    </w:p>
    <w:p w:rsidR="00966DDC" w:rsidP="00966DDC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Несмотря на представленные доказательства </w:t>
      </w:r>
      <w:r w:rsidRPr="001C6A82">
        <w:rPr>
          <w:rFonts w:ascii="Times New Roman" w:eastAsia="Times New Roman" w:hAnsi="Times New Roman" w:cs="Times New Roman"/>
          <w:sz w:val="25"/>
          <w:szCs w:val="25"/>
        </w:rPr>
        <w:t>по делу</w:t>
      </w:r>
      <w:r>
        <w:rPr>
          <w:rFonts w:ascii="Times New Roman" w:eastAsia="Times New Roman" w:hAnsi="Times New Roman" w:cs="Times New Roman"/>
          <w:sz w:val="25"/>
          <w:szCs w:val="25"/>
        </w:rPr>
        <w:t>, которые по мнению суда</w:t>
      </w:r>
      <w:r w:rsidRPr="001C6A82">
        <w:rPr>
          <w:rFonts w:ascii="Times New Roman" w:eastAsia="Times New Roman" w:hAnsi="Times New Roman" w:cs="Times New Roman"/>
          <w:sz w:val="25"/>
          <w:szCs w:val="25"/>
        </w:rPr>
        <w:t xml:space="preserve">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соблюдением требований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t>Каспиевой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В.С. в совершении </w:t>
      </w: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>правонарушени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я, предусмотренного</w:t>
      </w:r>
      <w:r w:rsidRPr="001B13B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ч.2 ст.5.61 КоАП РФ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судебном заседании не установлена.</w:t>
      </w:r>
    </w:p>
    <w:p w:rsidR="00966DDC" w:rsidRPr="001B13B6" w:rsidP="00966DD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Так, в ходе судебного заседания установлено, что согласно показаниям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Каспиевой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В.С. и </w:t>
      </w:r>
      <w:r w:rsidR="00C003A6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между ними осуществлялась личная переписка с обменом личными мнениями и личными оценочными понятиями, после чего </w:t>
      </w:r>
      <w:r w:rsidR="00BB52F7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переслал сообщения в общий чат. Потерпевшая также подтвердила факт направления сообщения в чат </w:t>
      </w:r>
      <w:r w:rsidR="00BB52F7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Кроме того, данный факт подтверждается всеми исследованными материалами дела. </w:t>
      </w:r>
    </w:p>
    <w:p w:rsidR="00021652" w:rsidRPr="001B13B6" w:rsidP="00021652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B6">
        <w:rPr>
          <w:rFonts w:ascii="Times New Roman" w:hAnsi="Times New Roman" w:cs="Times New Roman"/>
          <w:color w:val="000000"/>
          <w:sz w:val="26"/>
          <w:szCs w:val="26"/>
        </w:rPr>
        <w:t>Согласно позиции Верховного Суда Российской Федерации, выраженной в Обзоре судебной практики Верховног</w:t>
      </w:r>
      <w:r w:rsidR="001B13B6">
        <w:rPr>
          <w:rFonts w:ascii="Times New Roman" w:hAnsi="Times New Roman" w:cs="Times New Roman"/>
          <w:color w:val="000000"/>
          <w:sz w:val="26"/>
          <w:szCs w:val="26"/>
        </w:rPr>
        <w:t>о Суда РФ №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2 (2021) (вопрос 49), размещение оскорблений в групповых чатах мессенджеров подлежит квалификации по </w:t>
      </w:r>
      <w:hyperlink r:id="rId4" w:anchor="/document/12125267/entry/56102" w:history="1"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ч</w:t>
        </w:r>
        <w:r w:rsid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2</w:t>
        </w:r>
        <w:r w:rsidRP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ст</w:t>
        </w:r>
        <w:r w:rsid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5</w:t>
        </w:r>
        <w:r w:rsidRPr="001B13B6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1B13B6">
          <w:rPr>
            <w:rFonts w:ascii="Times New Roman" w:hAnsi="Times New Roman" w:cs="Times New Roman"/>
            <w:iCs/>
            <w:color w:val="000000" w:themeColor="text1"/>
            <w:sz w:val="26"/>
            <w:szCs w:val="26"/>
          </w:rPr>
          <w:t>61</w:t>
        </w:r>
      </w:hyperlink>
      <w:r w:rsidRPr="001B13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13B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КоАП</w:t>
      </w:r>
      <w:r w:rsidRPr="001B13B6">
        <w:rPr>
          <w:rFonts w:ascii="Times New Roman" w:hAnsi="Times New Roman" w:cs="Times New Roman"/>
          <w:color w:val="000000"/>
          <w:sz w:val="26"/>
          <w:szCs w:val="26"/>
        </w:rPr>
        <w:t xml:space="preserve"> РФ.</w:t>
      </w:r>
    </w:p>
    <w:p w:rsidR="00021652" w:rsidRPr="001B13B6" w:rsidP="00021652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r w:rsidR="008E5F0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 усматривается из материалов дела об административном правонарушении, </w:t>
      </w:r>
      <w:r w:rsidR="00006AAE"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06AAE" w:rsidR="00006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такие сведения не размещала, что подтверждено в судебном заседании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21652" w:rsidP="00A22F0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Из постановления</w:t>
      </w:r>
      <w:r w:rsid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прокурора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следует, что 16.02.202</w:t>
      </w:r>
      <w:r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5 в ходе переписки в чате</w:t>
      </w:r>
      <w:r w:rsidRPr="004F602E"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», в социальной сети «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12 час. 3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мин. </w:t>
      </w:r>
      <w:r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Каспиева</w:t>
      </w:r>
      <w:r w:rsidRPr="004F602E" w:rsid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находясь у себя дома по адресу: 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целью унижения чести и достоинства 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используя сотовый телефон, публично, с использованием информационно-телекоммуникац</w:t>
      </w:r>
      <w:r w:rsid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ионной сети «Интернет»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, написал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адрес 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лова оскорбительного характера, которые 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прочитаны потерпевшей.</w:t>
      </w:r>
    </w:p>
    <w:p w:rsidR="006D5423" w:rsidP="00A22F0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в судебном заседании данный факт не подтвердился. Судом достоверно установлено,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В.С. в чате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», в социальной сети «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4F602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публично, с использованием информационно-телекоммуникац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ионной сети «Интернет»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 w:rsidRPr="001B13B6">
        <w:rPr>
          <w:rFonts w:ascii="Times New Roman" w:eastAsia="Times New Roman" w:hAnsi="Times New Roman" w:cs="Times New Roman"/>
          <w:color w:val="000000"/>
          <w:sz w:val="26"/>
          <w:szCs w:val="26"/>
        </w:rPr>
        <w:t>писал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какие-либо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адрес </w:t>
      </w:r>
      <w:r w:rsidR="00BB52F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2165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лова оскорбительного характера и не размещала их.</w:t>
      </w:r>
    </w:p>
    <w:p w:rsidR="006D5423" w:rsidP="00A22F0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 наличия личной переписки между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BB52F7">
        <w:rPr>
          <w:rFonts w:ascii="Times New Roman" w:hAnsi="Times New Roman" w:eastAsiaTheme="minorHAnsi" w:cs="Times New Roman"/>
          <w:sz w:val="26"/>
          <w:szCs w:val="26"/>
          <w:lang w:eastAsia="en-US"/>
        </w:rPr>
        <w:t>***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не свидетельствует о совершении правонарушения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Каспиевой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поскольку имелось оценочные личные критерии. При этом умысел направленный на публикацию и оскорбление потерпевшей у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Каспиевой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судебном заседании не установлен. </w:t>
      </w:r>
    </w:p>
    <w:p w:rsidR="006D5423" w:rsidRPr="006D5423" w:rsidP="006D542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</w:t>
      </w: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образуют состав правонарушения,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предусмотренного ч.2 ст.5.61 КоАП РФ. </w:t>
      </w:r>
    </w:p>
    <w:p w:rsidR="006D5423" w:rsidRPr="006D5423" w:rsidP="006D542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D5423" w:rsidP="006D542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ст.118, ч.3 ст.123 Конституции РФ,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</w:t>
      </w:r>
    </w:p>
    <w:p w:rsidR="006D5423" w:rsidRPr="006D5423" w:rsidP="006D542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таких обстоятельствах, суд приходит к выводу, что виновность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Каспиевой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совершении правонарушения, предусмотренного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ч.2 ст.5.61 КоАП РФ не доказана и в этой части ходатайство защитника о прекращении дела подлежит удовлетворению. </w:t>
      </w:r>
    </w:p>
    <w:p w:rsidR="006D5423" w:rsidRPr="006D5423" w:rsidP="006D542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п.2 ст.24.5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6D5423" w:rsidRPr="006D5423" w:rsidP="006D542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5423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изложенного, руководствуясь п.2 ст.24.5, ст.ст.23.1, 29.5, 29.6, 29.9, 29.10 КоАП РФ, мировой судья,</w:t>
      </w:r>
    </w:p>
    <w:p w:rsidR="0068210F" w:rsidRPr="001B13B6" w:rsidP="00006A4C">
      <w:pPr>
        <w:shd w:val="clear" w:color="auto" w:fill="FFFFFF"/>
        <w:tabs>
          <w:tab w:val="left" w:pos="0"/>
        </w:tabs>
        <w:ind w:firstLine="706"/>
        <w:rPr>
          <w:rFonts w:ascii="Times New Roman" w:hAnsi="Times New Roman" w:cs="Times New Roman"/>
          <w:sz w:val="26"/>
          <w:szCs w:val="26"/>
        </w:rPr>
      </w:pPr>
    </w:p>
    <w:p w:rsidR="0068210F" w:rsidRPr="001B13B6" w:rsidP="00006A4C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B13B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ПОСТАНОВИЛ:</w:t>
      </w:r>
    </w:p>
    <w:p w:rsidR="008E5F07" w:rsidP="008E5F07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</w:rPr>
      </w:pPr>
    </w:p>
    <w:p w:rsidR="008E5F07" w:rsidRPr="008E5F07" w:rsidP="008E5F0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F07"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Прекратить производство по делу об административном правонарушении, возбужденному по ч.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E5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.61</w:t>
      </w:r>
      <w:r w:rsidRPr="008E5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КоАП РФ в отношении </w:t>
      </w: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Каспиевой</w:t>
      </w: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</w:t>
      </w:r>
      <w:r w:rsidR="00BB52F7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В.С. </w:t>
      </w:r>
      <w:r w:rsidRPr="008E5F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отсутствием состава административного правонарушения.  </w:t>
      </w:r>
    </w:p>
    <w:p w:rsidR="008E5F07" w:rsidRPr="008E5F07" w:rsidP="008E5F0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F0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постановления.</w:t>
      </w:r>
    </w:p>
    <w:p w:rsidR="005F06AA" w:rsidP="00006A4C">
      <w:pPr>
        <w:pStyle w:val="BodyText2"/>
        <w:tabs>
          <w:tab w:val="left" w:pos="0"/>
        </w:tabs>
        <w:rPr>
          <w:color w:val="auto"/>
          <w:szCs w:val="26"/>
        </w:rPr>
      </w:pPr>
    </w:p>
    <w:p w:rsidR="008E5F07" w:rsidRPr="001B13B6" w:rsidP="00006A4C">
      <w:pPr>
        <w:pStyle w:val="BodyText2"/>
        <w:tabs>
          <w:tab w:val="left" w:pos="0"/>
        </w:tabs>
        <w:rPr>
          <w:color w:val="auto"/>
          <w:szCs w:val="26"/>
        </w:rPr>
      </w:pPr>
    </w:p>
    <w:p w:rsidR="005F06AA" w:rsidRPr="001B13B6" w:rsidP="00006A4C">
      <w:pPr>
        <w:pStyle w:val="BodyText2"/>
        <w:tabs>
          <w:tab w:val="left" w:pos="0"/>
        </w:tabs>
        <w:rPr>
          <w:color w:val="auto"/>
          <w:szCs w:val="26"/>
        </w:rPr>
      </w:pPr>
      <w:r w:rsidRPr="001B13B6">
        <w:rPr>
          <w:color w:val="auto"/>
          <w:szCs w:val="26"/>
        </w:rPr>
        <w:t xml:space="preserve">Мировой судья: </w:t>
      </w:r>
      <w:r w:rsidRPr="001B13B6" w:rsidR="004E4893">
        <w:rPr>
          <w:color w:val="auto"/>
          <w:szCs w:val="26"/>
        </w:rPr>
        <w:tab/>
      </w:r>
      <w:r w:rsidRPr="001B13B6" w:rsidR="004E4893">
        <w:rPr>
          <w:color w:val="auto"/>
          <w:szCs w:val="26"/>
        </w:rPr>
        <w:tab/>
      </w:r>
      <w:r w:rsidRPr="001B13B6" w:rsidR="004E4893">
        <w:rPr>
          <w:color w:val="auto"/>
          <w:szCs w:val="26"/>
        </w:rPr>
        <w:tab/>
      </w:r>
      <w:r w:rsidRPr="001B13B6" w:rsidR="004E4893">
        <w:rPr>
          <w:color w:val="auto"/>
          <w:szCs w:val="26"/>
        </w:rPr>
        <w:tab/>
      </w:r>
      <w:r w:rsidRPr="001B13B6" w:rsidR="004E4893">
        <w:rPr>
          <w:color w:val="auto"/>
          <w:szCs w:val="26"/>
        </w:rPr>
        <w:tab/>
      </w:r>
      <w:r w:rsidRPr="001B13B6" w:rsidR="004E4893">
        <w:rPr>
          <w:color w:val="auto"/>
          <w:szCs w:val="26"/>
        </w:rPr>
        <w:tab/>
      </w:r>
      <w:r w:rsidRPr="001B13B6" w:rsidR="004E4893">
        <w:rPr>
          <w:color w:val="auto"/>
          <w:szCs w:val="26"/>
        </w:rPr>
        <w:tab/>
      </w:r>
      <w:r w:rsidRPr="001B13B6" w:rsidR="004E4893">
        <w:rPr>
          <w:color w:val="auto"/>
          <w:szCs w:val="26"/>
        </w:rPr>
        <w:tab/>
      </w:r>
      <w:r w:rsidRPr="001B13B6">
        <w:rPr>
          <w:color w:val="auto"/>
          <w:szCs w:val="26"/>
        </w:rPr>
        <w:t xml:space="preserve">                </w:t>
      </w:r>
      <w:r w:rsidRPr="001B13B6" w:rsidR="00BD3E26">
        <w:rPr>
          <w:color w:val="auto"/>
          <w:szCs w:val="26"/>
        </w:rPr>
        <w:t xml:space="preserve"> </w:t>
      </w:r>
      <w:r w:rsidR="00786E59">
        <w:rPr>
          <w:color w:val="auto"/>
          <w:szCs w:val="26"/>
        </w:rPr>
        <w:t>Е.В. Горленко</w:t>
      </w:r>
      <w:r w:rsidRPr="001B13B6">
        <w:rPr>
          <w:color w:val="auto"/>
          <w:szCs w:val="26"/>
        </w:rPr>
        <w:t xml:space="preserve"> </w:t>
      </w:r>
    </w:p>
    <w:p w:rsidR="00C942CD" w:rsidRPr="001B13B6" w:rsidP="00006A4C">
      <w:pPr>
        <w:pStyle w:val="BodyText2"/>
        <w:tabs>
          <w:tab w:val="left" w:pos="0"/>
        </w:tabs>
        <w:rPr>
          <w:color w:val="auto"/>
          <w:szCs w:val="26"/>
        </w:rPr>
      </w:pPr>
      <w:r>
        <w:rPr>
          <w:color w:val="auto"/>
          <w:szCs w:val="26"/>
        </w:rPr>
        <w:t xml:space="preserve"> </w:t>
      </w:r>
      <w:r w:rsidRPr="001B13B6" w:rsidR="007511F6">
        <w:rPr>
          <w:color w:val="auto"/>
          <w:szCs w:val="26"/>
        </w:rPr>
        <w:t xml:space="preserve"> </w:t>
      </w:r>
    </w:p>
    <w:sectPr w:rsidSect="008E5F07">
      <w:headerReference w:type="default" r:id="rId5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7365410"/>
      <w:docPartObj>
        <w:docPartGallery w:val="Page Numbers (Top of Page)"/>
        <w:docPartUnique/>
      </w:docPartObj>
    </w:sdtPr>
    <w:sdtContent>
      <w:p w:rsidR="008E5F0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F7">
          <w:rPr>
            <w:noProof/>
          </w:rPr>
          <w:t>2</w:t>
        </w:r>
        <w:r>
          <w:fldChar w:fldCharType="end"/>
        </w:r>
      </w:p>
    </w:sdtContent>
  </w:sdt>
  <w:p w:rsidR="008E5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9"/>
    <w:rsid w:val="00006A4C"/>
    <w:rsid w:val="00006AAE"/>
    <w:rsid w:val="00021652"/>
    <w:rsid w:val="000B555B"/>
    <w:rsid w:val="000D250A"/>
    <w:rsid w:val="00172518"/>
    <w:rsid w:val="001B13B6"/>
    <w:rsid w:val="001C6A82"/>
    <w:rsid w:val="00202CE4"/>
    <w:rsid w:val="00267FE1"/>
    <w:rsid w:val="002D0538"/>
    <w:rsid w:val="00346063"/>
    <w:rsid w:val="0037340D"/>
    <w:rsid w:val="003969CE"/>
    <w:rsid w:val="004A4F7E"/>
    <w:rsid w:val="004E454C"/>
    <w:rsid w:val="004E4893"/>
    <w:rsid w:val="004F602E"/>
    <w:rsid w:val="00527D4E"/>
    <w:rsid w:val="005D7DF8"/>
    <w:rsid w:val="005F06AA"/>
    <w:rsid w:val="0068210F"/>
    <w:rsid w:val="006D5423"/>
    <w:rsid w:val="006E2AC8"/>
    <w:rsid w:val="007511F6"/>
    <w:rsid w:val="00786E59"/>
    <w:rsid w:val="007901DA"/>
    <w:rsid w:val="007D6CFF"/>
    <w:rsid w:val="00814423"/>
    <w:rsid w:val="008D6C4B"/>
    <w:rsid w:val="008E5F07"/>
    <w:rsid w:val="008F6EBC"/>
    <w:rsid w:val="00925127"/>
    <w:rsid w:val="0096272A"/>
    <w:rsid w:val="00966DDC"/>
    <w:rsid w:val="00A22F04"/>
    <w:rsid w:val="00A55F53"/>
    <w:rsid w:val="00A83DD9"/>
    <w:rsid w:val="00B44029"/>
    <w:rsid w:val="00BB52F7"/>
    <w:rsid w:val="00BD3E26"/>
    <w:rsid w:val="00C003A6"/>
    <w:rsid w:val="00C942CD"/>
    <w:rsid w:val="00CA0608"/>
    <w:rsid w:val="00CC7A83"/>
    <w:rsid w:val="00D20E31"/>
    <w:rsid w:val="00D36A76"/>
    <w:rsid w:val="00D66F11"/>
    <w:rsid w:val="00D843E5"/>
    <w:rsid w:val="00E32AC0"/>
    <w:rsid w:val="00E81D02"/>
    <w:rsid w:val="00E957E2"/>
    <w:rsid w:val="00EE545F"/>
    <w:rsid w:val="00EF4166"/>
    <w:rsid w:val="00F31AA3"/>
    <w:rsid w:val="00F84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198BD4-9429-455B-8D72-26F62A3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5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F8418F"/>
    <w:rPr>
      <w:color w:val="106BBE"/>
    </w:rPr>
  </w:style>
  <w:style w:type="paragraph" w:styleId="BodyText2">
    <w:name w:val="Body Text 2"/>
    <w:basedOn w:val="Normal"/>
    <w:link w:val="2"/>
    <w:uiPriority w:val="99"/>
    <w:rsid w:val="00C942CD"/>
    <w:pPr>
      <w:widowControl/>
      <w:autoSpaceDE/>
      <w:autoSpaceDN/>
      <w:adjustRightInd/>
      <w:snapToGrid w:val="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942C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Hyperlink">
    <w:name w:val="Hyperlink"/>
    <w:uiPriority w:val="99"/>
    <w:rsid w:val="00C942CD"/>
    <w:rPr>
      <w:color w:val="0000FF"/>
      <w:u w:val="single"/>
    </w:rPr>
  </w:style>
  <w:style w:type="paragraph" w:customStyle="1" w:styleId="s1">
    <w:name w:val="s_1"/>
    <w:basedOn w:val="Normal"/>
    <w:rsid w:val="000216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67FE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7FE1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8E5F0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5F07"/>
    <w:rPr>
      <w:rFonts w:ascii="Arial" w:hAnsi="Arial" w:eastAsiaTheme="minorEastAsia" w:cs="Arial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8E5F0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E5F07"/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